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5B7" w:rsidRPr="009D75B7" w:rsidRDefault="009D75B7" w:rsidP="009D75B7">
      <w:pPr>
        <w:spacing w:after="0" w:line="288" w:lineRule="atLeast"/>
        <w:outlineLvl w:val="0"/>
        <w:rPr>
          <w:rFonts w:ascii="Arial" w:eastAsia="Times New Roman" w:hAnsi="Arial" w:cs="Arial"/>
          <w:kern w:val="36"/>
          <w:sz w:val="60"/>
          <w:szCs w:val="60"/>
          <w:lang w:eastAsia="es-DO"/>
        </w:rPr>
      </w:pPr>
      <w:r w:rsidRPr="009D75B7">
        <w:rPr>
          <w:rFonts w:ascii="Arial" w:eastAsia="Times New Roman" w:hAnsi="Arial" w:cs="Arial"/>
          <w:kern w:val="36"/>
          <w:sz w:val="60"/>
          <w:szCs w:val="60"/>
          <w:lang w:eastAsia="es-DO"/>
        </w:rPr>
        <w:t>Sobre la OAI</w:t>
      </w:r>
    </w:p>
    <w:p w:rsidR="009D75B7" w:rsidRPr="009D75B7" w:rsidRDefault="009D75B7" w:rsidP="009D75B7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6"/>
          <w:szCs w:val="26"/>
          <w:lang w:eastAsia="es-DO"/>
        </w:rPr>
      </w:pPr>
      <w:r w:rsidRPr="009D75B7">
        <w:rPr>
          <w:rFonts w:ascii="Arial" w:eastAsia="Times New Roman" w:hAnsi="Arial" w:cs="Arial"/>
          <w:color w:val="444444"/>
          <w:sz w:val="26"/>
          <w:szCs w:val="26"/>
          <w:lang w:eastAsia="es-DO"/>
        </w:rPr>
        <w:t>La Oficina de Acceso a la Información pública (OAI) del Servicio Nacional de Salud (SNS), es la instancia concebida para cumplir con los preceptos de la </w:t>
      </w:r>
      <w:r w:rsidRPr="009D75B7">
        <w:rPr>
          <w:rFonts w:ascii="Arial" w:eastAsia="Times New Roman" w:hAnsi="Arial" w:cs="Arial"/>
          <w:i/>
          <w:iCs/>
          <w:color w:val="444444"/>
          <w:sz w:val="26"/>
          <w:lang w:eastAsia="es-DO"/>
        </w:rPr>
        <w:t>“Ley General de Acceso a la Información Pública”</w:t>
      </w:r>
      <w:r w:rsidRPr="009D75B7">
        <w:rPr>
          <w:rFonts w:ascii="Arial" w:eastAsia="Times New Roman" w:hAnsi="Arial" w:cs="Arial"/>
          <w:color w:val="444444"/>
          <w:sz w:val="26"/>
          <w:szCs w:val="26"/>
          <w:lang w:eastAsia="es-DO"/>
        </w:rPr>
        <w:t> </w:t>
      </w:r>
      <w:r w:rsidRPr="009D75B7">
        <w:rPr>
          <w:rFonts w:ascii="Arial" w:eastAsia="Times New Roman" w:hAnsi="Arial" w:cs="Arial"/>
          <w:b/>
          <w:bCs/>
          <w:color w:val="444444"/>
          <w:sz w:val="26"/>
          <w:szCs w:val="26"/>
          <w:lang w:eastAsia="es-DO"/>
        </w:rPr>
        <w:t>(Ley 200-04)</w:t>
      </w:r>
      <w:r w:rsidRPr="009D75B7">
        <w:rPr>
          <w:rFonts w:ascii="Arial" w:eastAsia="Times New Roman" w:hAnsi="Arial" w:cs="Arial"/>
          <w:color w:val="444444"/>
          <w:sz w:val="26"/>
          <w:szCs w:val="26"/>
          <w:lang w:eastAsia="es-DO"/>
        </w:rPr>
        <w:t>, el </w:t>
      </w:r>
      <w:r w:rsidRPr="009D75B7">
        <w:rPr>
          <w:rFonts w:ascii="Arial" w:eastAsia="Times New Roman" w:hAnsi="Arial" w:cs="Arial"/>
          <w:b/>
          <w:bCs/>
          <w:color w:val="444444"/>
          <w:sz w:val="26"/>
          <w:szCs w:val="26"/>
          <w:lang w:eastAsia="es-DO"/>
        </w:rPr>
        <w:t>Decreto No. 130-05</w:t>
      </w:r>
      <w:r w:rsidRPr="009D75B7">
        <w:rPr>
          <w:rFonts w:ascii="Arial" w:eastAsia="Times New Roman" w:hAnsi="Arial" w:cs="Arial"/>
          <w:color w:val="444444"/>
          <w:sz w:val="26"/>
          <w:szCs w:val="26"/>
          <w:lang w:eastAsia="es-DO"/>
        </w:rPr>
        <w:t> que crea el reglamento de dicha ley, y demás normativas relativas al libre acceso a la información. A través de las múltiples funciones que le otorga la ley, garantiza que la ciudadanía ejerza el derecho de libre acceso a la información pública.</w:t>
      </w:r>
    </w:p>
    <w:p w:rsidR="009D75B7" w:rsidRPr="009D75B7" w:rsidRDefault="009D75B7" w:rsidP="009D75B7">
      <w:pPr>
        <w:spacing w:after="0" w:line="288" w:lineRule="atLeast"/>
        <w:jc w:val="both"/>
        <w:outlineLvl w:val="2"/>
        <w:rPr>
          <w:rFonts w:ascii="Arial" w:eastAsia="Times New Roman" w:hAnsi="Arial" w:cs="Arial"/>
          <w:color w:val="444444"/>
          <w:sz w:val="30"/>
          <w:szCs w:val="30"/>
          <w:lang w:eastAsia="es-DO"/>
        </w:rPr>
      </w:pPr>
      <w:r w:rsidRPr="009D75B7">
        <w:rPr>
          <w:rFonts w:ascii="Arial" w:eastAsia="Times New Roman" w:hAnsi="Arial" w:cs="Arial"/>
          <w:b/>
          <w:bCs/>
          <w:color w:val="444444"/>
          <w:sz w:val="30"/>
          <w:lang w:eastAsia="es-DO"/>
        </w:rPr>
        <w:t>Misión</w:t>
      </w:r>
    </w:p>
    <w:p w:rsidR="009D75B7" w:rsidRPr="009D75B7" w:rsidRDefault="009D75B7" w:rsidP="009D75B7">
      <w:pPr>
        <w:spacing w:after="360" w:line="240" w:lineRule="auto"/>
        <w:jc w:val="both"/>
        <w:rPr>
          <w:rFonts w:ascii="Arial" w:eastAsia="Times New Roman" w:hAnsi="Arial" w:cs="Arial"/>
          <w:color w:val="444444"/>
          <w:sz w:val="26"/>
          <w:szCs w:val="26"/>
          <w:lang w:eastAsia="es-DO"/>
        </w:rPr>
      </w:pPr>
      <w:r w:rsidRPr="009D75B7">
        <w:rPr>
          <w:rFonts w:ascii="Arial" w:eastAsia="Times New Roman" w:hAnsi="Arial" w:cs="Arial"/>
          <w:color w:val="444444"/>
          <w:sz w:val="26"/>
          <w:szCs w:val="26"/>
          <w:lang w:eastAsia="es-DO"/>
        </w:rPr>
        <w:t xml:space="preserve">Somos la oficina responsable de hacer efectivo el ejercicio del derecho a la información pública de la ciudadanía. </w:t>
      </w:r>
      <w:proofErr w:type="gramStart"/>
      <w:r w:rsidRPr="009D75B7">
        <w:rPr>
          <w:rFonts w:ascii="Arial" w:eastAsia="Times New Roman" w:hAnsi="Arial" w:cs="Arial"/>
          <w:color w:val="444444"/>
          <w:sz w:val="26"/>
          <w:szCs w:val="26"/>
          <w:lang w:eastAsia="es-DO"/>
        </w:rPr>
        <w:t>colaboramos</w:t>
      </w:r>
      <w:proofErr w:type="gramEnd"/>
      <w:r w:rsidRPr="009D75B7">
        <w:rPr>
          <w:rFonts w:ascii="Arial" w:eastAsia="Times New Roman" w:hAnsi="Arial" w:cs="Arial"/>
          <w:color w:val="444444"/>
          <w:sz w:val="26"/>
          <w:szCs w:val="26"/>
          <w:lang w:eastAsia="es-DO"/>
        </w:rPr>
        <w:t xml:space="preserve"> en el fortalecimiento de las actividades que transparentan y rinde cuentas de la gestión institucional.</w:t>
      </w:r>
    </w:p>
    <w:p w:rsidR="009D75B7" w:rsidRPr="009D75B7" w:rsidRDefault="009D75B7" w:rsidP="009D75B7">
      <w:pPr>
        <w:spacing w:after="0" w:line="288" w:lineRule="atLeast"/>
        <w:jc w:val="both"/>
        <w:outlineLvl w:val="2"/>
        <w:rPr>
          <w:rFonts w:ascii="Arial" w:eastAsia="Times New Roman" w:hAnsi="Arial" w:cs="Arial"/>
          <w:color w:val="444444"/>
          <w:sz w:val="30"/>
          <w:szCs w:val="30"/>
          <w:lang w:eastAsia="es-DO"/>
        </w:rPr>
      </w:pPr>
      <w:r w:rsidRPr="009D75B7">
        <w:rPr>
          <w:rFonts w:ascii="Arial" w:eastAsia="Times New Roman" w:hAnsi="Arial" w:cs="Arial"/>
          <w:b/>
          <w:bCs/>
          <w:color w:val="444444"/>
          <w:sz w:val="30"/>
          <w:lang w:eastAsia="es-DO"/>
        </w:rPr>
        <w:t>Visión</w:t>
      </w:r>
    </w:p>
    <w:p w:rsidR="009D75B7" w:rsidRPr="009D75B7" w:rsidRDefault="009D75B7" w:rsidP="009D75B7">
      <w:pPr>
        <w:spacing w:after="360" w:line="240" w:lineRule="auto"/>
        <w:jc w:val="both"/>
        <w:rPr>
          <w:rFonts w:ascii="Arial" w:eastAsia="Times New Roman" w:hAnsi="Arial" w:cs="Arial"/>
          <w:color w:val="444444"/>
          <w:sz w:val="26"/>
          <w:szCs w:val="26"/>
          <w:lang w:eastAsia="es-DO"/>
        </w:rPr>
      </w:pPr>
      <w:r w:rsidRPr="009D75B7">
        <w:rPr>
          <w:rFonts w:ascii="Arial" w:eastAsia="Times New Roman" w:hAnsi="Arial" w:cs="Arial"/>
          <w:color w:val="444444"/>
          <w:sz w:val="26"/>
          <w:szCs w:val="26"/>
          <w:lang w:eastAsia="es-DO"/>
        </w:rPr>
        <w:t>Ser reconocida como la Oficina de Acceso a la Información de referencia en el Estado Dominicano por la calidad y oportunidad en los servicios que ofrecemos.</w:t>
      </w:r>
    </w:p>
    <w:p w:rsidR="009D75B7" w:rsidRPr="009D75B7" w:rsidRDefault="009D75B7" w:rsidP="009D75B7">
      <w:pPr>
        <w:spacing w:after="0" w:line="288" w:lineRule="atLeast"/>
        <w:jc w:val="both"/>
        <w:outlineLvl w:val="2"/>
        <w:rPr>
          <w:rFonts w:ascii="Arial" w:eastAsia="Times New Roman" w:hAnsi="Arial" w:cs="Arial"/>
          <w:color w:val="444444"/>
          <w:sz w:val="30"/>
          <w:szCs w:val="30"/>
          <w:lang w:eastAsia="es-DO"/>
        </w:rPr>
      </w:pPr>
      <w:r w:rsidRPr="009D75B7">
        <w:rPr>
          <w:rFonts w:ascii="Arial" w:eastAsia="Times New Roman" w:hAnsi="Arial" w:cs="Arial"/>
          <w:b/>
          <w:bCs/>
          <w:color w:val="444444"/>
          <w:sz w:val="30"/>
          <w:lang w:eastAsia="es-DO"/>
        </w:rPr>
        <w:t>Valores</w:t>
      </w:r>
    </w:p>
    <w:p w:rsidR="009D75B7" w:rsidRPr="009D75B7" w:rsidRDefault="009D75B7" w:rsidP="009D75B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444444"/>
          <w:sz w:val="26"/>
          <w:szCs w:val="26"/>
          <w:lang w:eastAsia="es-DO"/>
        </w:rPr>
      </w:pPr>
      <w:r w:rsidRPr="009D75B7">
        <w:rPr>
          <w:rFonts w:ascii="Arial" w:eastAsia="Times New Roman" w:hAnsi="Arial" w:cs="Arial"/>
          <w:color w:val="444444"/>
          <w:sz w:val="26"/>
          <w:szCs w:val="26"/>
          <w:lang w:eastAsia="es-DO"/>
        </w:rPr>
        <w:t>Transparencia</w:t>
      </w:r>
    </w:p>
    <w:p w:rsidR="009D75B7" w:rsidRPr="009D75B7" w:rsidRDefault="009D75B7" w:rsidP="009D75B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444444"/>
          <w:sz w:val="26"/>
          <w:szCs w:val="26"/>
          <w:lang w:eastAsia="es-DO"/>
        </w:rPr>
      </w:pPr>
      <w:r w:rsidRPr="009D75B7">
        <w:rPr>
          <w:rFonts w:ascii="Arial" w:eastAsia="Times New Roman" w:hAnsi="Arial" w:cs="Arial"/>
          <w:color w:val="444444"/>
          <w:sz w:val="26"/>
          <w:szCs w:val="26"/>
          <w:lang w:eastAsia="es-DO"/>
        </w:rPr>
        <w:t>Servicio</w:t>
      </w:r>
    </w:p>
    <w:p w:rsidR="009D75B7" w:rsidRPr="009D75B7" w:rsidRDefault="009D75B7" w:rsidP="009D75B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444444"/>
          <w:sz w:val="26"/>
          <w:szCs w:val="26"/>
          <w:lang w:eastAsia="es-DO"/>
        </w:rPr>
      </w:pPr>
      <w:r w:rsidRPr="009D75B7">
        <w:rPr>
          <w:rFonts w:ascii="Arial" w:eastAsia="Times New Roman" w:hAnsi="Arial" w:cs="Arial"/>
          <w:color w:val="444444"/>
          <w:sz w:val="26"/>
          <w:szCs w:val="26"/>
          <w:lang w:eastAsia="es-DO"/>
        </w:rPr>
        <w:t>Eficiencia</w:t>
      </w:r>
    </w:p>
    <w:p w:rsidR="009D75B7" w:rsidRPr="009D75B7" w:rsidRDefault="009D75B7" w:rsidP="009D75B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444444"/>
          <w:sz w:val="26"/>
          <w:szCs w:val="26"/>
          <w:lang w:eastAsia="es-DO"/>
        </w:rPr>
      </w:pPr>
      <w:r w:rsidRPr="009D75B7">
        <w:rPr>
          <w:rFonts w:ascii="Arial" w:eastAsia="Times New Roman" w:hAnsi="Arial" w:cs="Arial"/>
          <w:color w:val="444444"/>
          <w:sz w:val="26"/>
          <w:szCs w:val="26"/>
          <w:lang w:eastAsia="es-DO"/>
        </w:rPr>
        <w:t>Eficacia</w:t>
      </w:r>
    </w:p>
    <w:p w:rsidR="009D75B7" w:rsidRPr="009D75B7" w:rsidRDefault="009D75B7" w:rsidP="009D75B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444444"/>
          <w:sz w:val="26"/>
          <w:szCs w:val="26"/>
          <w:lang w:eastAsia="es-DO"/>
        </w:rPr>
      </w:pPr>
      <w:r w:rsidRPr="009D75B7">
        <w:rPr>
          <w:rFonts w:ascii="Arial" w:eastAsia="Times New Roman" w:hAnsi="Arial" w:cs="Arial"/>
          <w:color w:val="444444"/>
          <w:sz w:val="26"/>
          <w:szCs w:val="26"/>
          <w:lang w:eastAsia="es-DO"/>
        </w:rPr>
        <w:t>Humanización</w:t>
      </w:r>
    </w:p>
    <w:p w:rsidR="00C42D5D" w:rsidRDefault="00C42D5D"/>
    <w:sectPr w:rsidR="00C42D5D" w:rsidSect="00C42D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442FBB"/>
    <w:multiLevelType w:val="multilevel"/>
    <w:tmpl w:val="2FA8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75B7"/>
    <w:rsid w:val="009D75B7"/>
    <w:rsid w:val="00C42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D5D"/>
  </w:style>
  <w:style w:type="paragraph" w:styleId="Ttulo1">
    <w:name w:val="heading 1"/>
    <w:basedOn w:val="Normal"/>
    <w:link w:val="Ttulo1Car"/>
    <w:uiPriority w:val="9"/>
    <w:qFormat/>
    <w:rsid w:val="009D75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DO"/>
    </w:rPr>
  </w:style>
  <w:style w:type="paragraph" w:styleId="Ttulo3">
    <w:name w:val="heading 3"/>
    <w:basedOn w:val="Normal"/>
    <w:link w:val="Ttulo3Car"/>
    <w:uiPriority w:val="9"/>
    <w:qFormat/>
    <w:rsid w:val="009D75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D75B7"/>
    <w:rPr>
      <w:rFonts w:ascii="Times New Roman" w:eastAsia="Times New Roman" w:hAnsi="Times New Roman" w:cs="Times New Roman"/>
      <w:b/>
      <w:bCs/>
      <w:kern w:val="36"/>
      <w:sz w:val="48"/>
      <w:szCs w:val="48"/>
      <w:lang w:eastAsia="es-DO"/>
    </w:rPr>
  </w:style>
  <w:style w:type="character" w:customStyle="1" w:styleId="Ttulo3Car">
    <w:name w:val="Título 3 Car"/>
    <w:basedOn w:val="Fuentedeprrafopredeter"/>
    <w:link w:val="Ttulo3"/>
    <w:uiPriority w:val="9"/>
    <w:rsid w:val="009D75B7"/>
    <w:rPr>
      <w:rFonts w:ascii="Times New Roman" w:eastAsia="Times New Roman" w:hAnsi="Times New Roman" w:cs="Times New Roman"/>
      <w:b/>
      <w:bCs/>
      <w:sz w:val="27"/>
      <w:szCs w:val="27"/>
      <w:lang w:eastAsia="es-DO"/>
    </w:rPr>
  </w:style>
  <w:style w:type="paragraph" w:styleId="NormalWeb">
    <w:name w:val="Normal (Web)"/>
    <w:basedOn w:val="Normal"/>
    <w:uiPriority w:val="99"/>
    <w:semiHidden/>
    <w:unhideWhenUsed/>
    <w:rsid w:val="009D7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character" w:styleId="nfasis">
    <w:name w:val="Emphasis"/>
    <w:basedOn w:val="Fuentedeprrafopredeter"/>
    <w:uiPriority w:val="20"/>
    <w:qFormat/>
    <w:rsid w:val="009D75B7"/>
    <w:rPr>
      <w:i/>
      <w:iCs/>
    </w:rPr>
  </w:style>
  <w:style w:type="character" w:styleId="Textoennegrita">
    <w:name w:val="Strong"/>
    <w:basedOn w:val="Fuentedeprrafopredeter"/>
    <w:uiPriority w:val="22"/>
    <w:qFormat/>
    <w:rsid w:val="009D75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6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552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816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</cp:lastModifiedBy>
  <cp:revision>1</cp:revision>
  <dcterms:created xsi:type="dcterms:W3CDTF">2020-04-18T02:15:00Z</dcterms:created>
  <dcterms:modified xsi:type="dcterms:W3CDTF">2020-04-18T02:15:00Z</dcterms:modified>
</cp:coreProperties>
</file>